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360" w:lineRule="auto"/>
        <w:jc w:val="center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br w:type="textWrapping"/>
      </w: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EDITAL Nº. 015/2025, DE 26 DE MARÇO DE 2025 </w:t>
      </w:r>
    </w:p>
    <w:p w:rsidR="00000000" w:rsidDel="00000000" w:rsidP="00000000" w:rsidRDefault="00000000" w:rsidRPr="00000000" w14:paraId="00000002">
      <w:pPr>
        <w:spacing w:after="200" w:line="360" w:lineRule="auto"/>
        <w:jc w:val="center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PROCESSO SELETIVO SIMPLIFICADO nº. 005/2025 PARA SELEÇÃO DE SERVIDORES EM CARÁTER TEMPORÁRIO E EMERGENCIAL</w:t>
      </w:r>
    </w:p>
    <w:p w:rsidR="00000000" w:rsidDel="00000000" w:rsidP="00000000" w:rsidRDefault="00000000" w:rsidRPr="00000000" w14:paraId="00000003">
      <w:pPr>
        <w:spacing w:after="200" w:line="360" w:lineRule="auto"/>
        <w:jc w:val="center"/>
        <w:rPr>
          <w:rFonts w:ascii="Cambria" w:cs="Cambria" w:eastAsia="Cambria" w:hAnsi="Cambria"/>
          <w:b w:val="1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br w:type="textWrapping"/>
      </w: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u w:val="single"/>
          <w:rtl w:val="0"/>
        </w:rPr>
        <w:t xml:space="preserve">DIVULGA A CLASSIFICAÇÃO FINAL NA PROVA DE TÍTULOS</w:t>
      </w:r>
    </w:p>
    <w:p w:rsidR="00000000" w:rsidDel="00000000" w:rsidP="00000000" w:rsidRDefault="00000000" w:rsidRPr="00000000" w14:paraId="00000004">
      <w:pPr>
        <w:spacing w:after="200" w:line="360" w:lineRule="auto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br w:type="textWrapping"/>
        <w:tab/>
        <w:t xml:space="preserve">Silvanio Antonio Dias,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Prefeito Municipal de Três Palmeiras/RS, Estado do Rio Grande do Sul, através da Secretaria Municipal de Educação, no uso de suas atribuições legais e de acordo com a Lei Municipal nº. 2.315 de 26 de fevereiro de 2025 e com o Decreto Municipal nº. 020 de 11 de março de 2025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, considerando a inexistência de recursos, </w:t>
      </w: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TORNA PÚBLICA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a Classificação Final do Processo Seletivo Simplificado nº. 005/2025 para contratação emergencial e formação de Cadastro Reserva para os cargos de Agente de Combate a Endemias:</w:t>
      </w:r>
    </w:p>
    <w:p w:rsidR="00000000" w:rsidDel="00000000" w:rsidP="00000000" w:rsidRDefault="00000000" w:rsidRPr="00000000" w14:paraId="00000005">
      <w:pPr>
        <w:spacing w:after="200" w:line="360" w:lineRule="auto"/>
        <w:jc w:val="both"/>
        <w:rPr>
          <w:rFonts w:ascii="Cambria" w:cs="Cambria" w:eastAsia="Cambria" w:hAnsi="Cambria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105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40"/>
        <w:gridCol w:w="1950"/>
        <w:gridCol w:w="5085"/>
        <w:gridCol w:w="1785"/>
        <w:tblGridChange w:id="0">
          <w:tblGrid>
            <w:gridCol w:w="1740"/>
            <w:gridCol w:w="1950"/>
            <w:gridCol w:w="5085"/>
            <w:gridCol w:w="1785"/>
          </w:tblGrid>
        </w:tblGridChange>
      </w:tblGrid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Classificação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nº. da inscrição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Nome do Candidato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spacing w:after="0"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Pontuação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006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Silvia Cristina Araldi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7,0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003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Silvane Cardoso de Oliveira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6,5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3º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002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Marisa Antunes dos Santos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6,0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4º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004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Josiane Ribeiro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spacing w:after="0"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2,0</w:t>
            </w:r>
          </w:p>
        </w:tc>
      </w:tr>
    </w:tbl>
    <w:p w:rsidR="00000000" w:rsidDel="00000000" w:rsidP="00000000" w:rsidRDefault="00000000" w:rsidRPr="00000000" w14:paraId="0000001A">
      <w:pPr>
        <w:spacing w:after="200" w:line="360" w:lineRule="auto"/>
        <w:jc w:val="both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00" w:line="360" w:lineRule="auto"/>
        <w:ind w:left="-70" w:firstLine="0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Gabinete do Prefeito Municipal de Três Palmeiras, </w:t>
        <w:br w:type="textWrapping"/>
        <w:t xml:space="preserve">26 de março de 2025.</w:t>
        <w:br w:type="textWrapping"/>
      </w:r>
    </w:p>
    <w:p w:rsidR="00000000" w:rsidDel="00000000" w:rsidP="00000000" w:rsidRDefault="00000000" w:rsidRPr="00000000" w14:paraId="0000001C">
      <w:pPr>
        <w:spacing w:after="0" w:line="360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Silvânio Antônio Dias</w:t>
        <w:br w:type="textWrapping"/>
        <w:t xml:space="preserve">Prefeito Municipal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567" w:top="567" w:left="1134" w:right="1134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6120130" cy="40005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20130" cy="4000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5728695" cy="1080000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28695" cy="1080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